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6023A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4B85CFDE" w:rsidR="00EF44C1" w:rsidRDefault="006023A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335F65">
                                <w:rPr>
                                  <w:color w:val="595959" w:themeColor="text1" w:themeTint="A6"/>
                                  <w:sz w:val="18"/>
                                  <w:szCs w:val="18"/>
                                </w:rPr>
                                <w:t>14.6.22</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6023A3">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6CB5D8A8" w:rsidR="00EF44C1" w:rsidRPr="00A02125" w:rsidRDefault="00375CD1" w:rsidP="00375CD1">
                                    <w:pPr>
                                      <w:jc w:val="right"/>
                                      <w:rPr>
                                        <w:smallCaps/>
                                        <w:color w:val="595959" w:themeColor="text1" w:themeTint="A6"/>
                                        <w:sz w:val="36"/>
                                        <w:szCs w:val="36"/>
                                      </w:rPr>
                                    </w:pPr>
                                    <w:r>
                                      <w:rPr>
                                        <w:color w:val="595959" w:themeColor="text1" w:themeTint="A6"/>
                                        <w:sz w:val="36"/>
                                        <w:szCs w:val="36"/>
                                      </w:rPr>
                                      <w:t xml:space="preserve"> Social Media</w:t>
                                    </w:r>
                                    <w:r w:rsidR="00335F65" w:rsidRPr="00A02125">
                                      <w:rPr>
                                        <w:color w:val="595959" w:themeColor="text1" w:themeTint="A6"/>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6023A3">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6CB5D8A8" w:rsidR="00EF44C1" w:rsidRPr="00A02125" w:rsidRDefault="00375CD1" w:rsidP="00375CD1">
                              <w:pPr>
                                <w:jc w:val="right"/>
                                <w:rPr>
                                  <w:smallCaps/>
                                  <w:color w:val="595959" w:themeColor="text1" w:themeTint="A6"/>
                                  <w:sz w:val="36"/>
                                  <w:szCs w:val="36"/>
                                </w:rPr>
                              </w:pPr>
                              <w:r>
                                <w:rPr>
                                  <w:color w:val="595959" w:themeColor="text1" w:themeTint="A6"/>
                                  <w:sz w:val="36"/>
                                  <w:szCs w:val="36"/>
                                </w:rPr>
                                <w:t xml:space="preserve"> Social Media</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2245A42B" w14:textId="0C143C81" w:rsidR="00F02F56" w:rsidRP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lastRenderedPageBreak/>
        <w:t>With the world of social media expanding at an unprecedented rate, it is more important than ever to ensure that as a young person you are aware of the digital footprint that you leave online, how to keep yourself safe, and how to report concerns. This guidance is designed for children and young people and for the consideration of parents/carers.</w:t>
      </w:r>
    </w:p>
    <w:p w14:paraId="7F61CC51" w14:textId="77777777" w:rsidR="00375CD1" w:rsidRPr="00375CD1" w:rsidRDefault="00375CD1" w:rsidP="00F02F56">
      <w:pPr>
        <w:tabs>
          <w:tab w:val="left" w:pos="1418"/>
        </w:tabs>
        <w:jc w:val="both"/>
        <w:rPr>
          <w:rFonts w:eastAsia="MS Mincho" w:cs="Arial"/>
          <w:color w:val="595959" w:themeColor="text1" w:themeTint="A6"/>
        </w:rPr>
      </w:pPr>
    </w:p>
    <w:p w14:paraId="18EC6661" w14:textId="77777777" w:rsidR="00375CD1" w:rsidRPr="00375CD1" w:rsidRDefault="00375CD1" w:rsidP="00F02F56">
      <w:pPr>
        <w:tabs>
          <w:tab w:val="left" w:pos="1418"/>
        </w:tabs>
        <w:jc w:val="both"/>
        <w:rPr>
          <w:rFonts w:eastAsia="MS Mincho" w:cs="Arial"/>
          <w:b/>
          <w:color w:val="595959" w:themeColor="text1" w:themeTint="A6"/>
        </w:rPr>
      </w:pPr>
      <w:r w:rsidRPr="00375CD1">
        <w:rPr>
          <w:rFonts w:eastAsia="MS Mincho" w:cs="Arial"/>
          <w:b/>
          <w:color w:val="595959" w:themeColor="text1" w:themeTint="A6"/>
        </w:rPr>
        <w:t>KEEPING SAFE</w:t>
      </w:r>
    </w:p>
    <w:p w14:paraId="52538E33" w14:textId="428E81DD" w:rsidR="00375CD1" w:rsidRDefault="00375CD1" w:rsidP="00F02F56">
      <w:pPr>
        <w:tabs>
          <w:tab w:val="left" w:pos="1418"/>
        </w:tabs>
        <w:jc w:val="both"/>
        <w:rPr>
          <w:rFonts w:eastAsia="MS Mincho" w:cs="Arial"/>
          <w:color w:val="595959" w:themeColor="text1" w:themeTint="A6"/>
        </w:rPr>
      </w:pPr>
      <w:r>
        <w:rPr>
          <w:rFonts w:eastAsia="MS Mincho" w:cs="Arial"/>
          <w:color w:val="595959" w:themeColor="text1" w:themeTint="A6"/>
        </w:rPr>
        <w:t xml:space="preserve">- </w:t>
      </w:r>
      <w:r w:rsidRPr="00375CD1">
        <w:rPr>
          <w:rFonts w:eastAsia="MS Mincho" w:cs="Arial"/>
          <w:color w:val="595959" w:themeColor="text1" w:themeTint="A6"/>
        </w:rPr>
        <w:t xml:space="preserve">Parents and venue officials are aware who and how people from your club are able to contact you. </w:t>
      </w:r>
    </w:p>
    <w:p w14:paraId="7018CA42" w14:textId="59689D2A"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Coaches should only communicate with children under 18 years if it is done through a WhatsApp/text group or email that includes their parent(s)/ carer(s) and relates to only tennis</w:t>
      </w:r>
      <w:r>
        <w:rPr>
          <w:rFonts w:eastAsia="MS Mincho" w:cs="Arial"/>
          <w:color w:val="595959" w:themeColor="text1" w:themeTint="A6"/>
        </w:rPr>
        <w:t>/squash-related matters.</w:t>
      </w:r>
    </w:p>
    <w:p w14:paraId="135AD5C8" w14:textId="1D622C3A" w:rsidR="00375CD1" w:rsidRDefault="00375CD1" w:rsidP="00F02F56">
      <w:pPr>
        <w:tabs>
          <w:tab w:val="left" w:pos="1418"/>
        </w:tabs>
        <w:jc w:val="both"/>
        <w:rPr>
          <w:rFonts w:eastAsia="MS Mincho" w:cs="Arial"/>
          <w:color w:val="595959" w:themeColor="text1" w:themeTint="A6"/>
        </w:rPr>
      </w:pPr>
      <w:r>
        <w:rPr>
          <w:rFonts w:eastAsia="MS Mincho" w:cs="Arial"/>
          <w:color w:val="595959" w:themeColor="text1" w:themeTint="A6"/>
        </w:rPr>
        <w:t xml:space="preserve">- </w:t>
      </w:r>
      <w:r w:rsidRPr="00375CD1">
        <w:rPr>
          <w:rFonts w:eastAsia="MS Mincho" w:cs="Arial"/>
          <w:color w:val="595959" w:themeColor="text1" w:themeTint="A6"/>
        </w:rPr>
        <w:t xml:space="preserve">If a video call/online coaching session is required, parent(s)/carer(s) should be informed and asked to provide their written consent if the child is under 18 years old. Video calls should involve another </w:t>
      </w:r>
      <w:r>
        <w:rPr>
          <w:rFonts w:eastAsia="MS Mincho" w:cs="Arial"/>
          <w:color w:val="595959" w:themeColor="text1" w:themeTint="A6"/>
        </w:rPr>
        <w:t>adult, such as the parent/carer.</w:t>
      </w:r>
    </w:p>
    <w:p w14:paraId="7AF4AB4C" w14:textId="5A4769FC"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Adults such as coaches should contact your parents/carers directly, or have your parents/carer</w:t>
      </w:r>
      <w:r>
        <w:rPr>
          <w:rFonts w:eastAsia="MS Mincho" w:cs="Arial"/>
          <w:color w:val="595959" w:themeColor="text1" w:themeTint="A6"/>
        </w:rPr>
        <w:t>s copied in to any messages.</w:t>
      </w:r>
    </w:p>
    <w:p w14:paraId="524A005C" w14:textId="00B9DC3E" w:rsid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Your coach should not ask to be ‘friends’ with you on social media and they have had safeguarding training on how they should</w:t>
      </w:r>
      <w:r>
        <w:rPr>
          <w:rFonts w:eastAsia="MS Mincho" w:cs="Arial"/>
          <w:color w:val="595959" w:themeColor="text1" w:themeTint="A6"/>
        </w:rPr>
        <w:t xml:space="preserve"> correspond with junior players.</w:t>
      </w:r>
    </w:p>
    <w:p w14:paraId="65E84D1D" w14:textId="7BFCBDB5" w:rsidR="00375CD1" w:rsidRPr="00375CD1" w:rsidRDefault="00375CD1" w:rsidP="00F02F56">
      <w:pPr>
        <w:tabs>
          <w:tab w:val="left" w:pos="1418"/>
        </w:tabs>
        <w:jc w:val="both"/>
        <w:rPr>
          <w:rFonts w:eastAsia="MS Mincho" w:cs="Arial"/>
          <w:color w:val="595959" w:themeColor="text1" w:themeTint="A6"/>
        </w:rPr>
      </w:pPr>
      <w:r w:rsidRPr="00375CD1">
        <w:rPr>
          <w:rFonts w:eastAsia="MS Mincho" w:cs="Arial"/>
          <w:color w:val="595959" w:themeColor="text1" w:themeTint="A6"/>
        </w:rPr>
        <w:t>- Social media sites have privacy settings, which you should utilise and are there to keep you safe.</w:t>
      </w:r>
    </w:p>
    <w:p w14:paraId="5FE5B033" w14:textId="1CE4AE9F" w:rsidR="00632A29" w:rsidRPr="00375CD1" w:rsidRDefault="00632A29" w:rsidP="00B852F1">
      <w:pPr>
        <w:jc w:val="both"/>
        <w:rPr>
          <w:b/>
          <w:color w:val="595959" w:themeColor="text1" w:themeTint="A6"/>
        </w:rPr>
      </w:pPr>
    </w:p>
    <w:p w14:paraId="7542D504" w14:textId="77777777" w:rsidR="00375CD1" w:rsidRPr="00375CD1" w:rsidRDefault="00375CD1" w:rsidP="00B852F1">
      <w:pPr>
        <w:jc w:val="both"/>
        <w:rPr>
          <w:b/>
          <w:color w:val="595959" w:themeColor="text1" w:themeTint="A6"/>
        </w:rPr>
      </w:pPr>
      <w:r w:rsidRPr="00375CD1">
        <w:rPr>
          <w:b/>
          <w:color w:val="595959" w:themeColor="text1" w:themeTint="A6"/>
        </w:rPr>
        <w:t>DO NOT</w:t>
      </w:r>
    </w:p>
    <w:p w14:paraId="2B8EC0E9" w14:textId="77777777" w:rsidR="00375CD1" w:rsidRDefault="00375CD1" w:rsidP="00B852F1">
      <w:pPr>
        <w:jc w:val="both"/>
        <w:rPr>
          <w:color w:val="595959" w:themeColor="text1" w:themeTint="A6"/>
        </w:rPr>
      </w:pPr>
      <w:r w:rsidRPr="00375CD1">
        <w:rPr>
          <w:color w:val="595959" w:themeColor="text1" w:themeTint="A6"/>
        </w:rPr>
        <w:t>- Post or give out your personal details, such as your mobile nu</w:t>
      </w:r>
      <w:r>
        <w:rPr>
          <w:color w:val="595959" w:themeColor="text1" w:themeTint="A6"/>
        </w:rPr>
        <w:t>mber, email address, or address</w:t>
      </w:r>
    </w:p>
    <w:p w14:paraId="6D8B45D2" w14:textId="77777777" w:rsidR="00375CD1" w:rsidRDefault="00375CD1" w:rsidP="00B852F1">
      <w:pPr>
        <w:jc w:val="both"/>
        <w:rPr>
          <w:color w:val="595959" w:themeColor="text1" w:themeTint="A6"/>
        </w:rPr>
      </w:pPr>
      <w:r w:rsidRPr="00375CD1">
        <w:rPr>
          <w:color w:val="595959" w:themeColor="text1" w:themeTint="A6"/>
        </w:rPr>
        <w:t>- Accept friend requests on social media or other communication platforms from adults at your venue such as your coaches, club officia</w:t>
      </w:r>
      <w:r>
        <w:rPr>
          <w:color w:val="595959" w:themeColor="text1" w:themeTint="A6"/>
        </w:rPr>
        <w:t>ls, referees, and team captains</w:t>
      </w:r>
    </w:p>
    <w:p w14:paraId="23120562" w14:textId="77777777" w:rsidR="00375CD1" w:rsidRDefault="00375CD1" w:rsidP="00B852F1">
      <w:pPr>
        <w:jc w:val="both"/>
        <w:rPr>
          <w:color w:val="595959" w:themeColor="text1" w:themeTint="A6"/>
        </w:rPr>
      </w:pPr>
      <w:r w:rsidRPr="00375CD1">
        <w:rPr>
          <w:color w:val="595959" w:themeColor="text1" w:themeTint="A6"/>
        </w:rPr>
        <w:t>- Invite those adults to be friends on your social me</w:t>
      </w:r>
      <w:r>
        <w:rPr>
          <w:color w:val="595959" w:themeColor="text1" w:themeTint="A6"/>
        </w:rPr>
        <w:t>dia and communication platforms</w:t>
      </w:r>
    </w:p>
    <w:p w14:paraId="16A593C7" w14:textId="77777777" w:rsidR="00375CD1" w:rsidRDefault="00375CD1" w:rsidP="00B852F1">
      <w:pPr>
        <w:jc w:val="both"/>
        <w:rPr>
          <w:color w:val="595959" w:themeColor="text1" w:themeTint="A6"/>
        </w:rPr>
      </w:pPr>
      <w:r w:rsidRPr="00375CD1">
        <w:rPr>
          <w:color w:val="595959" w:themeColor="text1" w:themeTint="A6"/>
        </w:rPr>
        <w:t xml:space="preserve">- Post, text, email, or communicate anything online or offline that may be deemed as offensive, abusive, racist, or threatening by way of comments, language, or behaviours. </w:t>
      </w:r>
    </w:p>
    <w:p w14:paraId="7C01B1D0" w14:textId="77777777" w:rsidR="00375CD1" w:rsidRDefault="00375CD1" w:rsidP="00B852F1">
      <w:pPr>
        <w:jc w:val="both"/>
        <w:rPr>
          <w:color w:val="595959" w:themeColor="text1" w:themeTint="A6"/>
        </w:rPr>
      </w:pPr>
    </w:p>
    <w:p w14:paraId="680F7158" w14:textId="77777777" w:rsidR="00375CD1" w:rsidRPr="00375CD1" w:rsidRDefault="00375CD1" w:rsidP="00B852F1">
      <w:pPr>
        <w:jc w:val="both"/>
        <w:rPr>
          <w:b/>
          <w:color w:val="595959" w:themeColor="text1" w:themeTint="A6"/>
        </w:rPr>
      </w:pPr>
      <w:r w:rsidRPr="00375CD1">
        <w:rPr>
          <w:b/>
          <w:color w:val="595959" w:themeColor="text1" w:themeTint="A6"/>
        </w:rPr>
        <w:t>DO REPORT</w:t>
      </w:r>
    </w:p>
    <w:p w14:paraId="27C6B776" w14:textId="337C35AE" w:rsidR="00375CD1" w:rsidRDefault="00375CD1" w:rsidP="00B852F1">
      <w:pPr>
        <w:jc w:val="both"/>
        <w:rPr>
          <w:color w:val="595959" w:themeColor="text1" w:themeTint="A6"/>
        </w:rPr>
      </w:pPr>
      <w:r w:rsidRPr="00375CD1">
        <w:rPr>
          <w:color w:val="595959" w:themeColor="text1" w:themeTint="A6"/>
        </w:rPr>
        <w:t>- Your venue will have a Welfare Officer who you can speak to if you are worried about something, especially if it is something you have seen online or something has been posted about you that makes you</w:t>
      </w:r>
      <w:r>
        <w:rPr>
          <w:color w:val="595959" w:themeColor="text1" w:themeTint="A6"/>
        </w:rPr>
        <w:t xml:space="preserve"> unhappy or is offensive</w:t>
      </w:r>
    </w:p>
    <w:p w14:paraId="65783E93" w14:textId="77777777" w:rsidR="00375CD1" w:rsidRDefault="00375CD1" w:rsidP="00B852F1">
      <w:pPr>
        <w:jc w:val="both"/>
        <w:rPr>
          <w:color w:val="595959" w:themeColor="text1" w:themeTint="A6"/>
        </w:rPr>
      </w:pPr>
      <w:r w:rsidRPr="00375CD1">
        <w:rPr>
          <w:color w:val="595959" w:themeColor="text1" w:themeTint="A6"/>
        </w:rPr>
        <w:t>- If you cannot speak with your venue’s Welfare Officer about any communications you received that made you feel uncomfortable or were offensive, tell an adult you trust. This may be a teacher o</w:t>
      </w:r>
      <w:r>
        <w:rPr>
          <w:color w:val="595959" w:themeColor="text1" w:themeTint="A6"/>
        </w:rPr>
        <w:t>r another official at your club</w:t>
      </w:r>
    </w:p>
    <w:p w14:paraId="67DCB35A" w14:textId="77777777" w:rsidR="00375CD1" w:rsidRDefault="00375CD1" w:rsidP="00B852F1">
      <w:pPr>
        <w:jc w:val="both"/>
        <w:rPr>
          <w:color w:val="595959" w:themeColor="text1" w:themeTint="A6"/>
        </w:rPr>
      </w:pPr>
      <w:r w:rsidRPr="00375CD1">
        <w:rPr>
          <w:color w:val="595959" w:themeColor="text1" w:themeTint="A6"/>
        </w:rPr>
        <w:t>- If you have received a communication that is offensive or upsetting, tell the appropriate adult and make sure you copy/ save/print the post before you delete, as</w:t>
      </w:r>
      <w:r>
        <w:rPr>
          <w:color w:val="595959" w:themeColor="text1" w:themeTint="A6"/>
        </w:rPr>
        <w:t xml:space="preserve"> it may be required as evidence</w:t>
      </w:r>
    </w:p>
    <w:p w14:paraId="6A0AD2B8" w14:textId="77777777" w:rsidR="00375CD1" w:rsidRDefault="00375CD1" w:rsidP="00B852F1">
      <w:pPr>
        <w:jc w:val="both"/>
        <w:rPr>
          <w:color w:val="595959" w:themeColor="text1" w:themeTint="A6"/>
        </w:rPr>
      </w:pPr>
      <w:r w:rsidRPr="00375CD1">
        <w:rPr>
          <w:color w:val="595959" w:themeColor="text1" w:themeTint="A6"/>
        </w:rPr>
        <w:t>- You can report anything that makes you feel uncomfortable to the LTA Safeguarding Team through an online system: safeguardingconcern.lta.org.uk</w:t>
      </w:r>
    </w:p>
    <w:p w14:paraId="6869B218" w14:textId="77777777" w:rsidR="00375CD1" w:rsidRDefault="00375CD1" w:rsidP="00B852F1">
      <w:pPr>
        <w:jc w:val="both"/>
        <w:rPr>
          <w:color w:val="595959" w:themeColor="text1" w:themeTint="A6"/>
        </w:rPr>
      </w:pPr>
      <w:r w:rsidRPr="00375CD1">
        <w:rPr>
          <w:color w:val="595959" w:themeColor="text1" w:themeTint="A6"/>
        </w:rPr>
        <w:t xml:space="preserve">- You can contact </w:t>
      </w:r>
      <w:proofErr w:type="spellStart"/>
      <w:r w:rsidRPr="00375CD1">
        <w:rPr>
          <w:color w:val="595959" w:themeColor="text1" w:themeTint="A6"/>
        </w:rPr>
        <w:t>childline</w:t>
      </w:r>
      <w:proofErr w:type="spellEnd"/>
      <w:r w:rsidRPr="00375CD1">
        <w:rPr>
          <w:color w:val="595959" w:themeColor="text1" w:themeTint="A6"/>
        </w:rPr>
        <w:t xml:space="preserve"> anonymously via 0800 1111 or childline.org.uk/get-support </w:t>
      </w:r>
    </w:p>
    <w:p w14:paraId="36CC9950" w14:textId="29A0AFF6" w:rsidR="00375CD1" w:rsidRDefault="00375CD1" w:rsidP="00B852F1">
      <w:pPr>
        <w:jc w:val="both"/>
        <w:rPr>
          <w:color w:val="595959" w:themeColor="text1" w:themeTint="A6"/>
        </w:rPr>
      </w:pPr>
      <w:r w:rsidRPr="00375CD1">
        <w:rPr>
          <w:color w:val="595959" w:themeColor="text1" w:themeTint="A6"/>
        </w:rPr>
        <w:t>- You can report online to the police via ceop.police.uk/safety-centre</w:t>
      </w:r>
    </w:p>
    <w:p w14:paraId="5EBA6145" w14:textId="77777777" w:rsidR="00375CD1" w:rsidRDefault="00375CD1" w:rsidP="00B852F1">
      <w:pPr>
        <w:jc w:val="both"/>
        <w:rPr>
          <w:color w:val="595959" w:themeColor="text1" w:themeTint="A6"/>
        </w:rPr>
      </w:pPr>
    </w:p>
    <w:p w14:paraId="2F326AFC" w14:textId="77777777" w:rsidR="00375CD1" w:rsidRPr="00375CD1" w:rsidRDefault="00375CD1" w:rsidP="00B852F1">
      <w:pPr>
        <w:jc w:val="both"/>
        <w:rPr>
          <w:b/>
          <w:color w:val="595959" w:themeColor="text1" w:themeTint="A6"/>
        </w:rPr>
      </w:pPr>
      <w:r w:rsidRPr="00375CD1">
        <w:rPr>
          <w:b/>
          <w:color w:val="595959" w:themeColor="text1" w:themeTint="A6"/>
        </w:rPr>
        <w:t>REMEMBER</w:t>
      </w:r>
    </w:p>
    <w:p w14:paraId="1D9E693A" w14:textId="77777777" w:rsidR="00375CD1" w:rsidRDefault="00375CD1" w:rsidP="00B852F1">
      <w:pPr>
        <w:jc w:val="both"/>
        <w:rPr>
          <w:color w:val="595959" w:themeColor="text1" w:themeTint="A6"/>
        </w:rPr>
      </w:pPr>
      <w:r w:rsidRPr="00375CD1">
        <w:rPr>
          <w:color w:val="595959" w:themeColor="text1" w:themeTint="A6"/>
        </w:rPr>
        <w:t>- Whilst a message or post can be shared privately between you and a friend, for instance a direct message, if the other person shares i</w:t>
      </w:r>
      <w:r>
        <w:rPr>
          <w:color w:val="595959" w:themeColor="text1" w:themeTint="A6"/>
        </w:rPr>
        <w:t>t online then it is made public</w:t>
      </w:r>
    </w:p>
    <w:p w14:paraId="7A6AFDE0" w14:textId="77777777" w:rsidR="00375CD1" w:rsidRDefault="00375CD1" w:rsidP="00B852F1">
      <w:pPr>
        <w:jc w:val="both"/>
        <w:rPr>
          <w:color w:val="595959" w:themeColor="text1" w:themeTint="A6"/>
        </w:rPr>
      </w:pPr>
      <w:r w:rsidRPr="00375CD1">
        <w:rPr>
          <w:color w:val="595959" w:themeColor="text1" w:themeTint="A6"/>
        </w:rPr>
        <w:t>- What you post online leaves a digital footprint and whilst you may delete a post, it may still be retrieved and others may have s</w:t>
      </w:r>
      <w:r>
        <w:rPr>
          <w:color w:val="595959" w:themeColor="text1" w:themeTint="A6"/>
        </w:rPr>
        <w:t>ent it on or taken a screenshot</w:t>
      </w:r>
    </w:p>
    <w:p w14:paraId="037E785E" w14:textId="77777777" w:rsidR="00375CD1" w:rsidRDefault="00375CD1" w:rsidP="00B852F1">
      <w:pPr>
        <w:jc w:val="both"/>
        <w:rPr>
          <w:color w:val="595959" w:themeColor="text1" w:themeTint="A6"/>
        </w:rPr>
      </w:pPr>
      <w:r w:rsidRPr="00375CD1">
        <w:rPr>
          <w:color w:val="595959" w:themeColor="text1" w:themeTint="A6"/>
        </w:rPr>
        <w:t>- Anything you do or say online, whilst you think it may be private, may be shared by others, so do not say anything offensive or that you w</w:t>
      </w:r>
      <w:r>
        <w:rPr>
          <w:color w:val="595959" w:themeColor="text1" w:themeTint="A6"/>
        </w:rPr>
        <w:t>ould not want to be made public</w:t>
      </w:r>
    </w:p>
    <w:p w14:paraId="1030049B" w14:textId="77777777" w:rsidR="00375CD1" w:rsidRDefault="00375CD1" w:rsidP="00B852F1">
      <w:pPr>
        <w:jc w:val="both"/>
        <w:rPr>
          <w:color w:val="595959" w:themeColor="text1" w:themeTint="A6"/>
        </w:rPr>
      </w:pPr>
      <w:r w:rsidRPr="00375CD1">
        <w:rPr>
          <w:color w:val="595959" w:themeColor="text1" w:themeTint="A6"/>
        </w:rPr>
        <w:t xml:space="preserve">- Do not suffer in silence and reach out to an appropriate adult if you receive any online communications that make you feel uncomfortable or threatened. There are adults who can help and support you. </w:t>
      </w:r>
    </w:p>
    <w:p w14:paraId="7188C821" w14:textId="77777777" w:rsidR="00375CD1" w:rsidRDefault="00375CD1" w:rsidP="00B852F1">
      <w:pPr>
        <w:jc w:val="both"/>
        <w:rPr>
          <w:color w:val="595959" w:themeColor="text1" w:themeTint="A6"/>
        </w:rPr>
      </w:pPr>
    </w:p>
    <w:p w14:paraId="475D2FAA" w14:textId="77777777" w:rsidR="00375CD1" w:rsidRDefault="00375CD1" w:rsidP="00B852F1">
      <w:pPr>
        <w:jc w:val="both"/>
        <w:rPr>
          <w:color w:val="595959" w:themeColor="text1" w:themeTint="A6"/>
        </w:rPr>
      </w:pPr>
    </w:p>
    <w:p w14:paraId="5CFA5536" w14:textId="77777777" w:rsidR="00375CD1" w:rsidRDefault="00375CD1" w:rsidP="00B852F1">
      <w:pPr>
        <w:jc w:val="both"/>
        <w:rPr>
          <w:color w:val="595959" w:themeColor="text1" w:themeTint="A6"/>
        </w:rPr>
      </w:pPr>
    </w:p>
    <w:p w14:paraId="277281FE" w14:textId="77777777" w:rsidR="00375CD1" w:rsidRPr="00375CD1" w:rsidRDefault="00375CD1" w:rsidP="00B852F1">
      <w:pPr>
        <w:jc w:val="both"/>
        <w:rPr>
          <w:b/>
          <w:color w:val="595959" w:themeColor="text1" w:themeTint="A6"/>
        </w:rPr>
      </w:pPr>
      <w:r w:rsidRPr="00375CD1">
        <w:rPr>
          <w:b/>
          <w:color w:val="595959" w:themeColor="text1" w:themeTint="A6"/>
        </w:rPr>
        <w:lastRenderedPageBreak/>
        <w:t>SUPPORT</w:t>
      </w:r>
    </w:p>
    <w:p w14:paraId="4D85195E" w14:textId="19CF6C6F" w:rsidR="00375CD1" w:rsidRDefault="00375CD1" w:rsidP="00B852F1">
      <w:pPr>
        <w:jc w:val="both"/>
        <w:rPr>
          <w:color w:val="595959" w:themeColor="text1" w:themeTint="A6"/>
        </w:rPr>
      </w:pPr>
      <w:r w:rsidRPr="00375CD1">
        <w:rPr>
          <w:color w:val="595959" w:themeColor="text1" w:themeTint="A6"/>
        </w:rPr>
        <w:t>- Visit</w:t>
      </w:r>
      <w:r w:rsidRPr="003A71A7">
        <w:rPr>
          <w:color w:val="0070C0"/>
        </w:rPr>
        <w:t xml:space="preserve"> </w:t>
      </w:r>
      <w:hyperlink r:id="rId8" w:history="1">
        <w:r w:rsidR="003A71A7" w:rsidRPr="003A71A7">
          <w:rPr>
            <w:rStyle w:val="Hyperlink"/>
            <w:color w:val="0070C0"/>
          </w:rPr>
          <w:t>safetoplaytennis.co.uk</w:t>
        </w:r>
      </w:hyperlink>
      <w:r w:rsidR="003A71A7">
        <w:rPr>
          <w:color w:val="595959" w:themeColor="text1" w:themeTint="A6"/>
        </w:rPr>
        <w:t xml:space="preserve"> </w:t>
      </w:r>
      <w:r w:rsidRPr="00375CD1">
        <w:rPr>
          <w:color w:val="595959" w:themeColor="text1" w:themeTint="A6"/>
        </w:rPr>
        <w:t>for top tips on keeping safe within tennis and also guidance on wellbeing in the sport and coping w</w:t>
      </w:r>
      <w:r>
        <w:rPr>
          <w:color w:val="595959" w:themeColor="text1" w:themeTint="A6"/>
        </w:rPr>
        <w:t>ith the demands of competitions</w:t>
      </w:r>
    </w:p>
    <w:p w14:paraId="3DE67300" w14:textId="77777777" w:rsidR="00375CD1" w:rsidRDefault="00375CD1" w:rsidP="00B852F1">
      <w:pPr>
        <w:jc w:val="both"/>
        <w:rPr>
          <w:color w:val="595959" w:themeColor="text1" w:themeTint="A6"/>
        </w:rPr>
      </w:pPr>
      <w:r w:rsidRPr="00375CD1">
        <w:rPr>
          <w:color w:val="595959" w:themeColor="text1" w:themeTint="A6"/>
        </w:rPr>
        <w:t xml:space="preserve">- The LTA Safeguarding Team is here to support and safeguard children in our sport. There are also other organisations that can provide advice, particularly on specific topics such as cyberbullying, sexting, gaming, video chats. </w:t>
      </w:r>
    </w:p>
    <w:p w14:paraId="6252395A" w14:textId="77777777" w:rsidR="00375CD1" w:rsidRDefault="00375CD1" w:rsidP="00B852F1">
      <w:pPr>
        <w:jc w:val="both"/>
        <w:rPr>
          <w:color w:val="595959" w:themeColor="text1" w:themeTint="A6"/>
        </w:rPr>
      </w:pPr>
      <w:r w:rsidRPr="00375CD1">
        <w:rPr>
          <w:color w:val="595959" w:themeColor="text1" w:themeTint="A6"/>
        </w:rPr>
        <w:t xml:space="preserve">Advice on these topics and more can be found via the following websites: </w:t>
      </w:r>
    </w:p>
    <w:p w14:paraId="7B82137A" w14:textId="77777777" w:rsidR="003A6CCE" w:rsidRDefault="003A6CCE" w:rsidP="00B852F1">
      <w:pPr>
        <w:jc w:val="both"/>
        <w:rPr>
          <w:color w:val="595959" w:themeColor="text1" w:themeTint="A6"/>
          <w:sz w:val="28"/>
          <w:szCs w:val="28"/>
        </w:rPr>
      </w:pPr>
    </w:p>
    <w:p w14:paraId="35F05361" w14:textId="77777777" w:rsidR="006023A3" w:rsidRPr="006023A3" w:rsidRDefault="006023A3" w:rsidP="00B852F1">
      <w:pPr>
        <w:jc w:val="both"/>
        <w:rPr>
          <w:color w:val="0070C0"/>
        </w:rPr>
      </w:pPr>
      <w:proofErr w:type="spellStart"/>
      <w:r w:rsidRPr="006023A3">
        <w:rPr>
          <w:color w:val="595959" w:themeColor="text1" w:themeTint="A6"/>
        </w:rPr>
        <w:t>Childline</w:t>
      </w:r>
      <w:proofErr w:type="spellEnd"/>
      <w:r w:rsidRPr="006023A3">
        <w:rPr>
          <w:color w:val="595959" w:themeColor="text1" w:themeTint="A6"/>
        </w:rPr>
        <w:t xml:space="preserve"> </w:t>
      </w:r>
      <w:r w:rsidRPr="006023A3">
        <w:rPr>
          <w:color w:val="0070C0"/>
        </w:rPr>
        <w:t xml:space="preserve">childline.org.uk </w:t>
      </w:r>
    </w:p>
    <w:p w14:paraId="39340CDC" w14:textId="77777777" w:rsidR="006023A3" w:rsidRPr="006023A3" w:rsidRDefault="006023A3" w:rsidP="00B852F1">
      <w:pPr>
        <w:jc w:val="both"/>
        <w:rPr>
          <w:color w:val="0070C0"/>
        </w:rPr>
      </w:pPr>
      <w:proofErr w:type="spellStart"/>
      <w:r w:rsidRPr="006023A3">
        <w:rPr>
          <w:color w:val="595959" w:themeColor="text1" w:themeTint="A6"/>
        </w:rPr>
        <w:t>Thinkuknow</w:t>
      </w:r>
      <w:proofErr w:type="spellEnd"/>
      <w:r w:rsidRPr="006023A3">
        <w:rPr>
          <w:color w:val="595959" w:themeColor="text1" w:themeTint="A6"/>
        </w:rPr>
        <w:t xml:space="preserve"> </w:t>
      </w:r>
      <w:r w:rsidRPr="006023A3">
        <w:rPr>
          <w:color w:val="0070C0"/>
        </w:rPr>
        <w:t xml:space="preserve">thinkuknow.co.uk </w:t>
      </w:r>
    </w:p>
    <w:p w14:paraId="12354786" w14:textId="77777777" w:rsidR="006023A3" w:rsidRDefault="006023A3" w:rsidP="00B852F1">
      <w:pPr>
        <w:jc w:val="both"/>
        <w:rPr>
          <w:color w:val="595959" w:themeColor="text1" w:themeTint="A6"/>
        </w:rPr>
      </w:pPr>
      <w:r w:rsidRPr="006023A3">
        <w:rPr>
          <w:color w:val="595959" w:themeColor="text1" w:themeTint="A6"/>
        </w:rPr>
        <w:t xml:space="preserve">Young Stonewall </w:t>
      </w:r>
      <w:r w:rsidRPr="006023A3">
        <w:rPr>
          <w:color w:val="0070C0"/>
        </w:rPr>
        <w:t xml:space="preserve">youngstonewall.org.uk </w:t>
      </w:r>
    </w:p>
    <w:p w14:paraId="6FBFC21F" w14:textId="77777777" w:rsidR="006023A3" w:rsidRDefault="006023A3" w:rsidP="00B852F1">
      <w:pPr>
        <w:jc w:val="both"/>
        <w:rPr>
          <w:color w:val="595959" w:themeColor="text1" w:themeTint="A6"/>
        </w:rPr>
      </w:pPr>
      <w:r w:rsidRPr="006023A3">
        <w:rPr>
          <w:color w:val="595959" w:themeColor="text1" w:themeTint="A6"/>
        </w:rPr>
        <w:t xml:space="preserve">NSPCC </w:t>
      </w:r>
      <w:r w:rsidRPr="006023A3">
        <w:rPr>
          <w:color w:val="0070C0"/>
        </w:rPr>
        <w:t xml:space="preserve">nspcc.org.uk </w:t>
      </w:r>
    </w:p>
    <w:p w14:paraId="633C9D8C" w14:textId="2A870B76" w:rsidR="003A71A7" w:rsidRPr="006023A3" w:rsidRDefault="006023A3" w:rsidP="00B852F1">
      <w:pPr>
        <w:jc w:val="both"/>
        <w:rPr>
          <w:color w:val="595959" w:themeColor="text1" w:themeTint="A6"/>
        </w:rPr>
      </w:pPr>
      <w:proofErr w:type="spellStart"/>
      <w:r w:rsidRPr="006023A3">
        <w:rPr>
          <w:color w:val="595959" w:themeColor="text1" w:themeTint="A6"/>
        </w:rPr>
        <w:t>Childnet</w:t>
      </w:r>
      <w:proofErr w:type="spellEnd"/>
      <w:r w:rsidRPr="006023A3">
        <w:rPr>
          <w:color w:val="595959" w:themeColor="text1" w:themeTint="A6"/>
        </w:rPr>
        <w:t xml:space="preserve"> </w:t>
      </w:r>
      <w:r w:rsidRPr="006023A3">
        <w:rPr>
          <w:color w:val="0070C0"/>
        </w:rPr>
        <w:t>childnet.com/young-people</w:t>
      </w:r>
      <w:bookmarkStart w:id="0" w:name="_GoBack"/>
      <w:bookmarkEnd w:id="0"/>
    </w:p>
    <w:p w14:paraId="2774EAD0" w14:textId="77777777" w:rsidR="003A71A7" w:rsidRDefault="003A71A7" w:rsidP="00B852F1">
      <w:pPr>
        <w:jc w:val="both"/>
        <w:rPr>
          <w:color w:val="595959" w:themeColor="text1" w:themeTint="A6"/>
          <w:sz w:val="28"/>
          <w:szCs w:val="28"/>
        </w:rPr>
      </w:pPr>
    </w:p>
    <w:p w14:paraId="4B60F711" w14:textId="77777777" w:rsidR="003A71A7" w:rsidRDefault="003A71A7" w:rsidP="00B852F1">
      <w:pPr>
        <w:jc w:val="both"/>
        <w:rPr>
          <w:color w:val="595959" w:themeColor="text1" w:themeTint="A6"/>
          <w:sz w:val="28"/>
          <w:szCs w:val="28"/>
        </w:rPr>
      </w:pPr>
    </w:p>
    <w:p w14:paraId="61F32848" w14:textId="77777777" w:rsidR="003A71A7" w:rsidRDefault="003A71A7" w:rsidP="00B852F1">
      <w:pPr>
        <w:jc w:val="both"/>
        <w:rPr>
          <w:color w:val="595959" w:themeColor="text1" w:themeTint="A6"/>
          <w:sz w:val="28"/>
          <w:szCs w:val="28"/>
        </w:rPr>
      </w:pPr>
    </w:p>
    <w:p w14:paraId="485D3B95" w14:textId="77777777" w:rsidR="003A71A7" w:rsidRDefault="003A71A7" w:rsidP="00B852F1">
      <w:pPr>
        <w:jc w:val="both"/>
        <w:rPr>
          <w:color w:val="595959" w:themeColor="text1" w:themeTint="A6"/>
          <w:sz w:val="28"/>
          <w:szCs w:val="28"/>
        </w:rPr>
      </w:pPr>
    </w:p>
    <w:p w14:paraId="3BC38C69" w14:textId="77777777" w:rsidR="003A71A7" w:rsidRDefault="003A71A7" w:rsidP="00B852F1">
      <w:pPr>
        <w:jc w:val="both"/>
        <w:rPr>
          <w:color w:val="595959" w:themeColor="text1" w:themeTint="A6"/>
          <w:sz w:val="28"/>
          <w:szCs w:val="28"/>
        </w:rPr>
      </w:pPr>
    </w:p>
    <w:p w14:paraId="57EE6458" w14:textId="77777777" w:rsidR="003A71A7" w:rsidRDefault="003A71A7" w:rsidP="00B852F1">
      <w:pPr>
        <w:jc w:val="both"/>
        <w:rPr>
          <w:color w:val="595959" w:themeColor="text1" w:themeTint="A6"/>
          <w:sz w:val="28"/>
          <w:szCs w:val="28"/>
        </w:rPr>
      </w:pPr>
    </w:p>
    <w:p w14:paraId="6F8C79C1" w14:textId="77777777" w:rsidR="003A71A7" w:rsidRDefault="003A71A7" w:rsidP="00B852F1">
      <w:pPr>
        <w:jc w:val="both"/>
        <w:rPr>
          <w:color w:val="595959" w:themeColor="text1" w:themeTint="A6"/>
          <w:sz w:val="28"/>
          <w:szCs w:val="28"/>
        </w:rPr>
      </w:pPr>
    </w:p>
    <w:p w14:paraId="7B27CFA1" w14:textId="77777777" w:rsidR="003A71A7" w:rsidRDefault="003A71A7" w:rsidP="00B852F1">
      <w:pPr>
        <w:jc w:val="both"/>
        <w:rPr>
          <w:color w:val="595959" w:themeColor="text1" w:themeTint="A6"/>
          <w:sz w:val="28"/>
          <w:szCs w:val="28"/>
        </w:rPr>
      </w:pPr>
    </w:p>
    <w:p w14:paraId="415550B2" w14:textId="77777777" w:rsidR="003A71A7" w:rsidRDefault="003A71A7" w:rsidP="00B852F1">
      <w:pPr>
        <w:jc w:val="both"/>
        <w:rPr>
          <w:color w:val="595959" w:themeColor="text1" w:themeTint="A6"/>
          <w:sz w:val="28"/>
          <w:szCs w:val="28"/>
        </w:rPr>
      </w:pPr>
    </w:p>
    <w:p w14:paraId="0105843A" w14:textId="77777777" w:rsidR="003A71A7" w:rsidRDefault="003A71A7" w:rsidP="00B852F1">
      <w:pPr>
        <w:jc w:val="both"/>
        <w:rPr>
          <w:color w:val="595959" w:themeColor="text1" w:themeTint="A6"/>
          <w:sz w:val="28"/>
          <w:szCs w:val="28"/>
        </w:rPr>
      </w:pPr>
    </w:p>
    <w:p w14:paraId="4BAE4417" w14:textId="77777777" w:rsidR="003A71A7" w:rsidRDefault="003A71A7" w:rsidP="00B852F1">
      <w:pPr>
        <w:jc w:val="both"/>
        <w:rPr>
          <w:color w:val="595959" w:themeColor="text1" w:themeTint="A6"/>
          <w:sz w:val="28"/>
          <w:szCs w:val="28"/>
        </w:rPr>
      </w:pPr>
    </w:p>
    <w:p w14:paraId="777707D6" w14:textId="77777777" w:rsidR="003A71A7" w:rsidRDefault="003A71A7" w:rsidP="00B852F1">
      <w:pPr>
        <w:jc w:val="both"/>
        <w:rPr>
          <w:color w:val="595959" w:themeColor="text1" w:themeTint="A6"/>
          <w:sz w:val="28"/>
          <w:szCs w:val="28"/>
        </w:rPr>
      </w:pPr>
    </w:p>
    <w:p w14:paraId="2C748E1C" w14:textId="77777777" w:rsidR="003A71A7" w:rsidRDefault="003A71A7" w:rsidP="00B852F1">
      <w:pPr>
        <w:jc w:val="both"/>
        <w:rPr>
          <w:color w:val="595959" w:themeColor="text1" w:themeTint="A6"/>
          <w:sz w:val="28"/>
          <w:szCs w:val="28"/>
        </w:rPr>
      </w:pPr>
    </w:p>
    <w:p w14:paraId="0E7C9B45" w14:textId="77777777" w:rsidR="003A71A7" w:rsidRDefault="003A71A7" w:rsidP="00B852F1">
      <w:pPr>
        <w:jc w:val="both"/>
        <w:rPr>
          <w:color w:val="595959" w:themeColor="text1" w:themeTint="A6"/>
          <w:sz w:val="28"/>
          <w:szCs w:val="28"/>
        </w:rPr>
      </w:pPr>
    </w:p>
    <w:p w14:paraId="5D5D6A66" w14:textId="77777777" w:rsidR="003A71A7" w:rsidRDefault="003A71A7" w:rsidP="00B852F1">
      <w:pPr>
        <w:jc w:val="both"/>
        <w:rPr>
          <w:color w:val="595959" w:themeColor="text1" w:themeTint="A6"/>
          <w:sz w:val="28"/>
          <w:szCs w:val="28"/>
        </w:rPr>
      </w:pPr>
    </w:p>
    <w:p w14:paraId="63C7BE11" w14:textId="77777777" w:rsidR="003A71A7" w:rsidRDefault="003A71A7" w:rsidP="00B852F1">
      <w:pPr>
        <w:jc w:val="both"/>
        <w:rPr>
          <w:color w:val="595959" w:themeColor="text1" w:themeTint="A6"/>
          <w:sz w:val="28"/>
          <w:szCs w:val="28"/>
        </w:rPr>
      </w:pPr>
    </w:p>
    <w:p w14:paraId="00D38B6A" w14:textId="77777777" w:rsidR="003A71A7" w:rsidRDefault="003A71A7" w:rsidP="00B852F1">
      <w:pPr>
        <w:jc w:val="both"/>
        <w:rPr>
          <w:color w:val="595959" w:themeColor="text1" w:themeTint="A6"/>
          <w:sz w:val="28"/>
          <w:szCs w:val="28"/>
        </w:rPr>
      </w:pPr>
    </w:p>
    <w:p w14:paraId="4E9810F0" w14:textId="77777777" w:rsidR="003A71A7" w:rsidRDefault="003A71A7" w:rsidP="00B852F1">
      <w:pPr>
        <w:jc w:val="both"/>
        <w:rPr>
          <w:color w:val="595959" w:themeColor="text1" w:themeTint="A6"/>
          <w:sz w:val="28"/>
          <w:szCs w:val="28"/>
        </w:rPr>
      </w:pPr>
    </w:p>
    <w:p w14:paraId="3ACEA034" w14:textId="77777777" w:rsidR="003A71A7" w:rsidRDefault="003A71A7" w:rsidP="00B852F1">
      <w:pPr>
        <w:jc w:val="both"/>
        <w:rPr>
          <w:color w:val="595959" w:themeColor="text1" w:themeTint="A6"/>
          <w:sz w:val="28"/>
          <w:szCs w:val="28"/>
        </w:rPr>
      </w:pPr>
    </w:p>
    <w:p w14:paraId="23E4C81A" w14:textId="77777777" w:rsidR="003A71A7" w:rsidRDefault="003A71A7" w:rsidP="00B852F1">
      <w:pPr>
        <w:jc w:val="both"/>
        <w:rPr>
          <w:color w:val="595959" w:themeColor="text1" w:themeTint="A6"/>
          <w:sz w:val="28"/>
          <w:szCs w:val="28"/>
        </w:rPr>
      </w:pPr>
    </w:p>
    <w:p w14:paraId="1ADD65CA" w14:textId="77777777" w:rsidR="003A71A7" w:rsidRDefault="003A71A7" w:rsidP="00B852F1">
      <w:pPr>
        <w:jc w:val="both"/>
        <w:rPr>
          <w:color w:val="595959" w:themeColor="text1" w:themeTint="A6"/>
          <w:sz w:val="28"/>
          <w:szCs w:val="28"/>
        </w:rPr>
      </w:pPr>
    </w:p>
    <w:p w14:paraId="3A96AFC7" w14:textId="77777777" w:rsidR="003A71A7" w:rsidRDefault="003A71A7" w:rsidP="00B852F1">
      <w:pPr>
        <w:jc w:val="both"/>
        <w:rPr>
          <w:color w:val="595959" w:themeColor="text1" w:themeTint="A6"/>
          <w:sz w:val="28"/>
          <w:szCs w:val="28"/>
        </w:rPr>
      </w:pPr>
    </w:p>
    <w:p w14:paraId="41E24461" w14:textId="77777777" w:rsidR="003A71A7" w:rsidRDefault="003A71A7" w:rsidP="00B852F1">
      <w:pPr>
        <w:jc w:val="both"/>
        <w:rPr>
          <w:color w:val="595959" w:themeColor="text1" w:themeTint="A6"/>
          <w:sz w:val="28"/>
          <w:szCs w:val="28"/>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Pr="00A02125" w:rsidRDefault="003A71A7"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1">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A75B0"/>
    <w:multiLevelType w:val="hybridMultilevel"/>
    <w:tmpl w:val="6128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11"/>
  </w:num>
  <w:num w:numId="5">
    <w:abstractNumId w:val="10"/>
  </w:num>
  <w:num w:numId="6">
    <w:abstractNumId w:val="7"/>
  </w:num>
  <w:num w:numId="7">
    <w:abstractNumId w:val="5"/>
  </w:num>
  <w:num w:numId="8">
    <w:abstractNumId w:val="0"/>
  </w:num>
  <w:num w:numId="9">
    <w:abstractNumId w:val="3"/>
  </w:num>
  <w:num w:numId="10">
    <w:abstractNumId w:val="9"/>
  </w:num>
  <w:num w:numId="11">
    <w:abstractNumId w:val="4"/>
  </w:num>
  <w:num w:numId="12">
    <w:abstractNumId w:val="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56A7F"/>
    <w:rsid w:val="00280A3F"/>
    <w:rsid w:val="00335F65"/>
    <w:rsid w:val="00375CD1"/>
    <w:rsid w:val="00393538"/>
    <w:rsid w:val="003A6CCE"/>
    <w:rsid w:val="003A71A7"/>
    <w:rsid w:val="00412EE2"/>
    <w:rsid w:val="005D3150"/>
    <w:rsid w:val="006023A3"/>
    <w:rsid w:val="00614498"/>
    <w:rsid w:val="00632A29"/>
    <w:rsid w:val="00792FA4"/>
    <w:rsid w:val="007B258E"/>
    <w:rsid w:val="007E27E6"/>
    <w:rsid w:val="00820191"/>
    <w:rsid w:val="00904021"/>
    <w:rsid w:val="00A02125"/>
    <w:rsid w:val="00A56CA9"/>
    <w:rsid w:val="00AE1C95"/>
    <w:rsid w:val="00B1010A"/>
    <w:rsid w:val="00B852F1"/>
    <w:rsid w:val="00C259E0"/>
    <w:rsid w:val="00C7299D"/>
    <w:rsid w:val="00D446C1"/>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oplaytenni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14.6.22</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 Social Media Policy</dc:subject>
  <dc:creator>Lesley Fraser</dc:creator>
  <cp:keywords/>
  <dc:description/>
  <cp:lastModifiedBy>Lesley Fraser</cp:lastModifiedBy>
  <cp:revision>4</cp:revision>
  <cp:lastPrinted>2022-06-14T08:51:00Z</cp:lastPrinted>
  <dcterms:created xsi:type="dcterms:W3CDTF">2024-08-19T11:30:00Z</dcterms:created>
  <dcterms:modified xsi:type="dcterms:W3CDTF">2024-08-19T11:47:00Z</dcterms:modified>
</cp:coreProperties>
</file>